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59" w:rsidRPr="00FA2459" w:rsidRDefault="00FA2459" w:rsidP="00FA245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A24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территории Государственн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ого</w:t>
      </w:r>
      <w:r w:rsidRPr="00FA24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историко-археологическ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ого</w:t>
      </w:r>
      <w:r w:rsidRPr="00FA24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</w:t>
      </w:r>
      <w:r w:rsidRPr="00FA24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-заповедник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FA24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«Херсонес Таврический»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A24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запрещается:</w:t>
      </w:r>
    </w:p>
    <w:p w:rsidR="00FA2459" w:rsidRDefault="00FA2459" w:rsidP="00FA2459">
      <w:pPr>
        <w:shd w:val="clear" w:color="auto" w:fill="FFFFFF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01B" w:rsidRPr="0085501B" w:rsidRDefault="0085501B" w:rsidP="0085501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Проносить оружие, вещества, запрещенные к свободному обороту, колющие и режущие предметы, пиротехнические средства, спиртные напитки, продукты питания, спортивный и рыболовный инвентарь, пляжные принадлежности</w:t>
      </w:r>
      <w:r w:rsidR="007B14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5501B" w:rsidRPr="0085501B" w:rsidRDefault="0085501B" w:rsidP="0085501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Находиться в состоянии алкогольного или наркотического опьянения, курить и распивать спиртные напитки или иным образом нарушать общественный порядок</w:t>
      </w:r>
      <w:r w:rsidR="007B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501B" w:rsidRPr="0085501B" w:rsidRDefault="0085501B" w:rsidP="0085501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Проходить на территорию музея-заповедника с животными</w:t>
      </w:r>
      <w:r w:rsidR="007B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501B" w:rsidRPr="0085501B" w:rsidRDefault="0085501B" w:rsidP="0085501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Причинять ущерб объектам культурного наследия (взбираться на оборонительные стены и другие архитектурные сооружения, делать надписи, трогать руками памятники, облокачиваться, заниматься поиском и добычей историко-археологических п</w:t>
      </w:r>
      <w:r w:rsidR="007B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редметов на суше и в воде).</w:t>
      </w:r>
    </w:p>
    <w:p w:rsidR="0085501B" w:rsidRPr="0085501B" w:rsidRDefault="0085501B" w:rsidP="0085501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Подходить к обрывам и колодцам, заходить за ограждения объектов, в служебные помещения, на площадки, в здания и сооружения</w:t>
      </w:r>
      <w:r w:rsidR="007B1463" w:rsidRPr="004F1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закрытые </w:t>
      </w: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</w:t>
      </w:r>
      <w:r w:rsidR="007B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необорудованные для посещения.</w:t>
      </w:r>
    </w:p>
    <w:p w:rsidR="0085501B" w:rsidRPr="0085501B" w:rsidRDefault="0085501B" w:rsidP="0085501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Наносить вред окружающей природной среде (разжигать костры, ловить рыбу, организовывать пикники, готовить пищу, </w:t>
      </w:r>
      <w:bookmarkStart w:id="0" w:name="_GoBack"/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оставлять мусор</w:t>
      </w:r>
      <w:r w:rsidRPr="00855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рвать и выкапывать цветы</w:t>
      </w:r>
      <w:r w:rsidR="007B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обрывать деревья, кустарники).</w:t>
      </w:r>
    </w:p>
    <w:bookmarkEnd w:id="0"/>
    <w:p w:rsidR="0085501B" w:rsidRPr="0085501B" w:rsidRDefault="0085501B" w:rsidP="0085501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Находиться на территории заповедника детям до 16 лет без сопровождения взрослых, которые несут ответственность за их безопасность</w:t>
      </w:r>
      <w:r w:rsidR="007B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501B" w:rsidRPr="0085501B" w:rsidRDefault="0085501B" w:rsidP="0085501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Купаться, загорать, находиться в купальных костюмах и в другом неподоба</w:t>
      </w:r>
      <w:r w:rsidR="007B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ющем для общественных мест виде.</w:t>
      </w:r>
    </w:p>
    <w:p w:rsidR="0085501B" w:rsidRPr="0085501B" w:rsidRDefault="0085501B" w:rsidP="0085501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всеми видами торговой, рекламной и художественной деятельности, проводить массовые мероприятия, осуществлять профессиональную и коммерческую фото-, кино-, видеосъемку без согласования с а</w:t>
      </w:r>
      <w:r w:rsidR="007B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дминистрацией музея-заповедника.</w:t>
      </w:r>
    </w:p>
    <w:p w:rsidR="0085501B" w:rsidRPr="0085501B" w:rsidRDefault="0085501B" w:rsidP="0085501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Самостоятельно проводить экскурсии </w:t>
      </w:r>
      <w:r w:rsidR="007B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музея-заповедника.</w:t>
      </w:r>
    </w:p>
    <w:p w:rsidR="0085501B" w:rsidRPr="0085501B" w:rsidRDefault="0085501B" w:rsidP="0085501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Въезжать и передвигаться на велосипедах, мопедах и транспортных средствах (к</w:t>
      </w:r>
      <w:r w:rsidR="007B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роме служебного автотранспорта).</w:t>
      </w:r>
    </w:p>
    <w:p w:rsidR="0085501B" w:rsidRDefault="0085501B" w:rsidP="0085501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Находиться на территории музея-заповедника после закрытия.</w:t>
      </w:r>
    </w:p>
    <w:p w:rsidR="000D6F81" w:rsidRPr="00930671" w:rsidRDefault="000D6F81" w:rsidP="0085501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Нарушать тишину на экскурсионных площадках, проявлять неуважение к сотрудникам и посетителям музея.</w:t>
      </w:r>
    </w:p>
    <w:p w:rsidR="0085501B" w:rsidRDefault="0085501B" w:rsidP="0085501B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Tahoma"/>
          <w:color w:val="333333"/>
          <w:sz w:val="26"/>
          <w:szCs w:val="26"/>
          <w:lang w:eastAsia="ru-RU"/>
        </w:rPr>
      </w:pPr>
    </w:p>
    <w:p w:rsidR="0085501B" w:rsidRPr="007B1463" w:rsidRDefault="0085501B" w:rsidP="0085501B">
      <w:pPr>
        <w:shd w:val="clear" w:color="auto" w:fill="FFFFFF"/>
        <w:spacing w:after="0" w:line="240" w:lineRule="auto"/>
        <w:ind w:left="375"/>
        <w:jc w:val="both"/>
        <w:textAlignment w:val="baseline"/>
        <w:rPr>
          <w:rStyle w:val="a5"/>
        </w:rPr>
      </w:pP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Просим Вас соблюдать правила посещения, быть вежливыми по отношению к окружающим и уважать труд работников музея. Музей сохраняет за собой право отказать в обслуживании в случае нарушения вышеперечисленных правил</w:t>
      </w:r>
      <w:r w:rsidR="007B14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55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5501B" w:rsidRDefault="0085501B"/>
    <w:p w:rsidR="0085501B" w:rsidRDefault="0085501B"/>
    <w:p w:rsidR="0085501B" w:rsidRDefault="0085501B"/>
    <w:sectPr w:rsidR="0085501B" w:rsidSect="0095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6176F"/>
    <w:multiLevelType w:val="multilevel"/>
    <w:tmpl w:val="59D2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1B"/>
    <w:rsid w:val="0003620F"/>
    <w:rsid w:val="000734E4"/>
    <w:rsid w:val="000D6F81"/>
    <w:rsid w:val="002C28ED"/>
    <w:rsid w:val="004F100C"/>
    <w:rsid w:val="006053A9"/>
    <w:rsid w:val="007B1463"/>
    <w:rsid w:val="0085501B"/>
    <w:rsid w:val="00930671"/>
    <w:rsid w:val="00954F1F"/>
    <w:rsid w:val="00964A8A"/>
    <w:rsid w:val="00FA2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7980D-28C3-4605-8B60-D423FFA7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01B"/>
    <w:rPr>
      <w:b/>
      <w:bCs/>
    </w:rPr>
  </w:style>
  <w:style w:type="character" w:styleId="a5">
    <w:name w:val="Intense Emphasis"/>
    <w:basedOn w:val="a0"/>
    <w:uiPriority w:val="21"/>
    <w:qFormat/>
    <w:rsid w:val="00FA2459"/>
    <w:rPr>
      <w:b/>
      <w:bCs/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A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Ксения Сергеевна</dc:creator>
  <cp:lastModifiedBy>Тищенко Альбина Олеговна</cp:lastModifiedBy>
  <cp:revision>3</cp:revision>
  <dcterms:created xsi:type="dcterms:W3CDTF">2021-08-18T16:23:00Z</dcterms:created>
  <dcterms:modified xsi:type="dcterms:W3CDTF">2021-08-18T16:24:00Z</dcterms:modified>
</cp:coreProperties>
</file>